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C25953" w14:textId="6863428E" w:rsidR="004171B3" w:rsidRPr="0080010B" w:rsidRDefault="000A071D" w:rsidP="000A071D">
      <w:pPr>
        <w:jc w:val="center"/>
      </w:pPr>
      <w:r w:rsidRPr="0080010B">
        <w:t>Draft Minutes</w:t>
      </w:r>
    </w:p>
    <w:p w14:paraId="6A07C490" w14:textId="77777777" w:rsidR="000A071D" w:rsidRPr="0080010B" w:rsidRDefault="000A071D" w:rsidP="000A071D">
      <w:pPr>
        <w:jc w:val="center"/>
      </w:pPr>
      <w:r w:rsidRPr="0080010B">
        <w:t>Riverwood Homeowners Association</w:t>
      </w:r>
    </w:p>
    <w:p w14:paraId="0E9AC806" w14:textId="13743B9D" w:rsidR="000A071D" w:rsidRPr="0080010B" w:rsidRDefault="000A071D" w:rsidP="000A071D">
      <w:pPr>
        <w:jc w:val="center"/>
      </w:pPr>
      <w:r w:rsidRPr="0080010B">
        <w:t>Board of Directors Meeting</w:t>
      </w:r>
    </w:p>
    <w:p w14:paraId="73ED4A4B" w14:textId="618485E6" w:rsidR="000A071D" w:rsidRPr="0080010B" w:rsidRDefault="000A071D" w:rsidP="000A071D">
      <w:pPr>
        <w:jc w:val="center"/>
      </w:pPr>
      <w:r w:rsidRPr="0080010B">
        <w:t>August 21, 2024</w:t>
      </w:r>
    </w:p>
    <w:p w14:paraId="25D4743E" w14:textId="4A1A2820" w:rsidR="000A071D" w:rsidRPr="0080010B" w:rsidRDefault="001B7884" w:rsidP="001B7884">
      <w:r w:rsidRPr="0080010B">
        <w:t xml:space="preserve">Board Members Present: Mag </w:t>
      </w:r>
      <w:proofErr w:type="spellStart"/>
      <w:r w:rsidRPr="0080010B">
        <w:t>Bishera</w:t>
      </w:r>
      <w:proofErr w:type="spellEnd"/>
      <w:r w:rsidRPr="0080010B">
        <w:t xml:space="preserve">, Henry </w:t>
      </w:r>
      <w:proofErr w:type="spellStart"/>
      <w:r w:rsidRPr="0080010B">
        <w:t>Marcley</w:t>
      </w:r>
      <w:proofErr w:type="spellEnd"/>
      <w:r w:rsidRPr="0080010B">
        <w:t>, Stephan Polito, Debbie Schriner, and Mike Wiggins. Teri Wimmer was present representing Wimmer Property Management.</w:t>
      </w:r>
    </w:p>
    <w:p w14:paraId="50DA9888" w14:textId="2B25A1D7" w:rsidR="000A071D" w:rsidRPr="0080010B" w:rsidRDefault="000A071D" w:rsidP="000A071D">
      <w:r w:rsidRPr="0080010B">
        <w:t>Meeting was called to order at 7:03 by Stephan Polito, HOA president.</w:t>
      </w:r>
    </w:p>
    <w:p w14:paraId="630EB74F" w14:textId="2B8FA2B5" w:rsidR="001B7884" w:rsidRPr="0080010B" w:rsidRDefault="001B7884" w:rsidP="000A071D">
      <w:r w:rsidRPr="0080010B">
        <w:t xml:space="preserve">Steve asked Mike if he would assume the role of secretary, to which he agreed. </w:t>
      </w:r>
    </w:p>
    <w:p w14:paraId="47B80780" w14:textId="15061D2D" w:rsidR="001B7884" w:rsidRPr="0080010B" w:rsidRDefault="001B7884" w:rsidP="000A071D">
      <w:r w:rsidRPr="0080010B">
        <w:t xml:space="preserve">Steve explained that after Mag stepped down as president, he was elected by the </w:t>
      </w:r>
      <w:r w:rsidR="009E75C5" w:rsidRPr="0080010B">
        <w:t>Board</w:t>
      </w:r>
      <w:r w:rsidRPr="0080010B">
        <w:t xml:space="preserve"> as the new president after last month’s meeting. </w:t>
      </w:r>
    </w:p>
    <w:p w14:paraId="7F0B98EB" w14:textId="06C08A7E" w:rsidR="001B7884" w:rsidRPr="0080010B" w:rsidRDefault="001B7884" w:rsidP="000A071D">
      <w:r w:rsidRPr="0080010B">
        <w:t xml:space="preserve">Steve explained that while Mag stepped down as president, he is still on the </w:t>
      </w:r>
      <w:r w:rsidR="009E75C5" w:rsidRPr="0080010B">
        <w:t>Board</w:t>
      </w:r>
      <w:r w:rsidRPr="0080010B">
        <w:t xml:space="preserve"> representing Palmas Bay sub-HOA. Steve recognized the years of service Mag had provided to the </w:t>
      </w:r>
      <w:r w:rsidR="009E75C5" w:rsidRPr="0080010B">
        <w:t>Board</w:t>
      </w:r>
      <w:r w:rsidRPr="0080010B">
        <w:t xml:space="preserve">, both as a member and a president and thanked him, on behalf of the association, for his efforts and accomplishments. </w:t>
      </w:r>
    </w:p>
    <w:p w14:paraId="442219BB" w14:textId="17A3C64C" w:rsidR="001B7884" w:rsidRPr="0080010B" w:rsidRDefault="001B7884" w:rsidP="000A071D">
      <w:r w:rsidRPr="0080010B">
        <w:t xml:space="preserve">The minutes of </w:t>
      </w:r>
      <w:proofErr w:type="gramStart"/>
      <w:r w:rsidRPr="0080010B">
        <w:t>previous</w:t>
      </w:r>
      <w:proofErr w:type="gramEnd"/>
      <w:r w:rsidRPr="0080010B">
        <w:t xml:space="preserve"> meeting were reviewed. Mag moved to accept them as written. Henry </w:t>
      </w:r>
      <w:r w:rsidR="0075228C" w:rsidRPr="0080010B">
        <w:t xml:space="preserve">seconded the </w:t>
      </w:r>
      <w:proofErr w:type="gramStart"/>
      <w:r w:rsidR="0075228C" w:rsidRPr="0080010B">
        <w:t>motion</w:t>
      </w:r>
      <w:proofErr w:type="gramEnd"/>
      <w:r w:rsidRPr="0080010B">
        <w:t xml:space="preserve"> the motion which passed unanimously. </w:t>
      </w:r>
    </w:p>
    <w:p w14:paraId="6E458B41" w14:textId="0E124B8E" w:rsidR="001B7884" w:rsidRPr="0080010B" w:rsidRDefault="00BD31FE" w:rsidP="000A071D">
      <w:r w:rsidRPr="0080010B">
        <w:t xml:space="preserve">Mike provided a report on the bids for lawn and shrub care. Our current company is Dave’s Pest Control. Four other companies were contacted and asked to provide bids. Two responded with bids, P&amp;S Landscaping and Massey Services. The two bids were compared to our existing service. The differences in the bids were discussed. After comparing and discussing all the options, the </w:t>
      </w:r>
      <w:r w:rsidR="009E75C5" w:rsidRPr="0080010B">
        <w:t>Board</w:t>
      </w:r>
      <w:r w:rsidRPr="0080010B">
        <w:t xml:space="preserve"> decided to contact our existing provider to see if they can address the concerns of weeds proliferating in certain areas within the next six months. If they can’t, then we can reconsider going with a different provider. </w:t>
      </w:r>
    </w:p>
    <w:p w14:paraId="03B32F6D" w14:textId="4EA2147F" w:rsidR="00BD31FE" w:rsidRPr="0080010B" w:rsidRDefault="00BD31FE" w:rsidP="000A071D">
      <w:r w:rsidRPr="0080010B">
        <w:t xml:space="preserve">Teri provided the ARC report. </w:t>
      </w:r>
      <w:r w:rsidR="00405F68" w:rsidRPr="0080010B">
        <w:t xml:space="preserve">Twelve requests were submitted this month. Ten were approved, one was denied, and one is pending a review of various options to accommodate the request. Debbie suggested to the ARC members where to look at a situation </w:t>
      </w:r>
      <w:r w:rsidR="00CA0CBF" w:rsidRPr="0080010B">
        <w:t xml:space="preserve">for ideas to consider for </w:t>
      </w:r>
      <w:r w:rsidR="00405F68" w:rsidRPr="0080010B">
        <w:t xml:space="preserve">the one still pending. </w:t>
      </w:r>
    </w:p>
    <w:p w14:paraId="7324C766" w14:textId="729C81C4" w:rsidR="00CA0CBF" w:rsidRPr="0080010B" w:rsidRDefault="00CA0CBF" w:rsidP="000A071D">
      <w:r w:rsidRPr="0080010B">
        <w:t xml:space="preserve">Steve provided the </w:t>
      </w:r>
      <w:r w:rsidR="009E75C5" w:rsidRPr="0080010B">
        <w:t xml:space="preserve">Treasurer’s report. Overall, we are $33,000 favorable. The only area showing negative is Recreational Expenses. This is because of the work being done in the RV Storage area to enhance security. The Board will look at the user fees for the area to recover the costs. </w:t>
      </w:r>
    </w:p>
    <w:p w14:paraId="0B93A9B4" w14:textId="1E7B63C5" w:rsidR="009E75C5" w:rsidRPr="0080010B" w:rsidRDefault="009E75C5" w:rsidP="000A071D">
      <w:r w:rsidRPr="0080010B">
        <w:t>Violation Report</w:t>
      </w:r>
    </w:p>
    <w:p w14:paraId="1F550178" w14:textId="77EFD4DF" w:rsidR="009E75C5" w:rsidRPr="0080010B" w:rsidRDefault="009E75C5" w:rsidP="000A071D">
      <w:r w:rsidRPr="0080010B">
        <w:t xml:space="preserve">Steve explained the current process. </w:t>
      </w:r>
    </w:p>
    <w:p w14:paraId="33D62CE9" w14:textId="66699389" w:rsidR="007815DB" w:rsidRPr="0080010B" w:rsidRDefault="007815DB" w:rsidP="000A071D">
      <w:r w:rsidRPr="0080010B">
        <w:t>The property management will conduct weekly inspections around the community looking for infractions of HOA covenants.  There will be no selective enforcement, all homeowners will be treated equally.  Additionally, homeowners can notify the property manager of violations in the community, the property manager will confirm the violation and take the appropriate action.</w:t>
      </w:r>
    </w:p>
    <w:p w14:paraId="359165E0" w14:textId="4051EA43" w:rsidR="007815DB" w:rsidRPr="0080010B" w:rsidRDefault="007815DB" w:rsidP="000A071D">
      <w:r w:rsidRPr="0080010B">
        <w:lastRenderedPageBreak/>
        <w:t xml:space="preserve">The property manager will send out a friendly reminder letter to the homeowner pointing out the </w:t>
      </w:r>
      <w:r w:rsidR="00D7250A" w:rsidRPr="0080010B">
        <w:t>violation</w:t>
      </w:r>
      <w:r w:rsidRPr="0080010B">
        <w:t xml:space="preserve">, a photograph and relevant covenant(s) requesting compliance.  The period in which the homeowner </w:t>
      </w:r>
      <w:proofErr w:type="gramStart"/>
      <w:r w:rsidRPr="0080010B">
        <w:t>to come</w:t>
      </w:r>
      <w:proofErr w:type="gramEnd"/>
      <w:r w:rsidRPr="0080010B">
        <w:t xml:space="preserve"> into compliance will be no more than 14 days but may be less depending upon the judgement and use of common sense.</w:t>
      </w:r>
      <w:r w:rsidR="00D7250A" w:rsidRPr="0080010B">
        <w:t xml:space="preserve">  This is the First Notice of Violation letter.  </w:t>
      </w:r>
    </w:p>
    <w:p w14:paraId="11B2DB17" w14:textId="2F9B62F3" w:rsidR="007815DB" w:rsidRPr="0080010B" w:rsidRDefault="00D7250A" w:rsidP="000A071D">
      <w:bookmarkStart w:id="0" w:name="_Hlk175312912"/>
      <w:r w:rsidRPr="0080010B">
        <w:t>The property man</w:t>
      </w:r>
      <w:r w:rsidR="00E0280F" w:rsidRPr="0080010B">
        <w:t>a</w:t>
      </w:r>
      <w:r w:rsidRPr="0080010B">
        <w:t xml:space="preserve">ger will reinspect the property on or before the deadline to assure compliance.  </w:t>
      </w:r>
      <w:bookmarkEnd w:id="0"/>
      <w:r w:rsidRPr="0080010B">
        <w:t xml:space="preserve">If the violation has not been resolved, the manager will send a Second Notice of Violation letter via certified and regular mail demanding the homeowner remedy the situation within </w:t>
      </w:r>
      <w:bookmarkStart w:id="1" w:name="_Hlk175313192"/>
      <w:r w:rsidRPr="0080010B">
        <w:t xml:space="preserve">10 </w:t>
      </w:r>
      <w:r w:rsidR="00E0280F" w:rsidRPr="0080010B">
        <w:t xml:space="preserve">days but </w:t>
      </w:r>
      <w:proofErr w:type="gramStart"/>
      <w:r w:rsidR="00E0280F" w:rsidRPr="0080010B">
        <w:t>may be</w:t>
      </w:r>
      <w:proofErr w:type="gramEnd"/>
      <w:r w:rsidR="00E0280F" w:rsidRPr="0080010B">
        <w:t xml:space="preserve"> less depending upon the judgement and use of common sense.  If they do not remedy the situation, they could be </w:t>
      </w:r>
      <w:r w:rsidRPr="0080010B">
        <w:t xml:space="preserve">subject to the HOA Board escalating the matter to </w:t>
      </w:r>
      <w:r w:rsidR="00D60039" w:rsidRPr="0080010B">
        <w:t>the HOA</w:t>
      </w:r>
      <w:r w:rsidRPr="0080010B">
        <w:t xml:space="preserve"> attorney.</w:t>
      </w:r>
      <w:bookmarkEnd w:id="1"/>
    </w:p>
    <w:p w14:paraId="4D1A0634" w14:textId="1EB45567" w:rsidR="00D7250A" w:rsidRPr="0080010B" w:rsidRDefault="00E0280F" w:rsidP="000A071D">
      <w:bookmarkStart w:id="2" w:name="_Hlk175313814"/>
      <w:r w:rsidRPr="0080010B">
        <w:t>The property manager will reinspect the property upon the deadline to assure compliance.</w:t>
      </w:r>
      <w:bookmarkEnd w:id="2"/>
      <w:r w:rsidRPr="0080010B">
        <w:t xml:space="preserve">  If not in compliance a Third Notice of Violation letter</w:t>
      </w:r>
      <w:r w:rsidR="00D60039" w:rsidRPr="0080010B">
        <w:t xml:space="preserve"> will be sent</w:t>
      </w:r>
      <w:r w:rsidRPr="0080010B">
        <w:t xml:space="preserve"> via certified and regular mail demanding the homeowner bring the property into compliance within 10 days but </w:t>
      </w:r>
      <w:proofErr w:type="gramStart"/>
      <w:r w:rsidRPr="0080010B">
        <w:t>may be</w:t>
      </w:r>
      <w:proofErr w:type="gramEnd"/>
      <w:r w:rsidRPr="0080010B">
        <w:t xml:space="preserve"> less depending upon the judgement and use of common sense.  If they do not remedy the situation, they will be subject to the HOA Board escalating the matter to our attorney.  The</w:t>
      </w:r>
      <w:r w:rsidR="00D60039" w:rsidRPr="0080010B">
        <w:t xml:space="preserve"> homeowner will have the opportunity to bring the matter to a mediator, if not then it will go directly to a court of law.  The Judge could place an injunction on the homeowner demanding compliance with the covenants and restrictions or face being held in contempt of court.</w:t>
      </w:r>
    </w:p>
    <w:p w14:paraId="4E37F26B" w14:textId="779368E3" w:rsidR="00D60039" w:rsidRPr="0080010B" w:rsidRDefault="00D60039" w:rsidP="000A071D">
      <w:r w:rsidRPr="0080010B">
        <w:t xml:space="preserve">The property manager will reinspect the property upon the deadline to assure compliance.  If not in compliance the violation will be </w:t>
      </w:r>
      <w:r w:rsidR="00204443" w:rsidRPr="0080010B">
        <w:t>added</w:t>
      </w:r>
      <w:r w:rsidRPr="0080010B">
        <w:t xml:space="preserve"> to the</w:t>
      </w:r>
      <w:r w:rsidR="00204443" w:rsidRPr="0080010B">
        <w:t xml:space="preserve"> HOA</w:t>
      </w:r>
      <w:r w:rsidRPr="0080010B">
        <w:t xml:space="preserve"> Board</w:t>
      </w:r>
      <w:r w:rsidR="00204443" w:rsidRPr="0080010B">
        <w:t xml:space="preserve"> Meeting to allow the Board to escalate the matter to our attorney.  The attorney will pursue the matter until compliance and if not then mediation and if the homeowner chooses not to mediate then the violation will be taken to court for final resolution.  </w:t>
      </w:r>
    </w:p>
    <w:p w14:paraId="66220A34" w14:textId="3C74C1F3" w:rsidR="00F25765" w:rsidRPr="0080010B" w:rsidRDefault="00F25765" w:rsidP="000A071D">
      <w:r w:rsidRPr="0080010B">
        <w:t xml:space="preserve">Steve requested of the property manager that on all violations that are discovered and tracked, the appropriate section of the C&amp;Rs that is being violated is noted. Steve also discussed </w:t>
      </w:r>
      <w:r w:rsidR="001E194B" w:rsidRPr="0080010B">
        <w:t>that we</w:t>
      </w:r>
      <w:r w:rsidRPr="0080010B">
        <w:t xml:space="preserve"> can only enforce our C&amp;Rs as </w:t>
      </w:r>
      <w:r w:rsidR="001E194B" w:rsidRPr="0080010B">
        <w:t>written,</w:t>
      </w:r>
      <w:r w:rsidRPr="0080010B">
        <w:t xml:space="preserve"> and we need to be able to tell the property owner the exact violation. Steve also </w:t>
      </w:r>
      <w:r w:rsidR="001E194B" w:rsidRPr="0080010B">
        <w:t>discussed</w:t>
      </w:r>
      <w:r w:rsidRPr="0080010B">
        <w:t xml:space="preserve"> other options such as city code enforcement, city parking rules, and such that can be us</w:t>
      </w:r>
      <w:r w:rsidR="001E194B" w:rsidRPr="0080010B">
        <w:t xml:space="preserve">ed by residents, which won’t involve the Board. Mike mentioned the Port Orange Parking rules are available on the Wimmer website for our HOA. </w:t>
      </w:r>
    </w:p>
    <w:p w14:paraId="21D2E7AC" w14:textId="304E7AE0" w:rsidR="009E75C5" w:rsidRPr="0080010B" w:rsidRDefault="009E75C5" w:rsidP="000A071D">
      <w:r w:rsidRPr="0080010B">
        <w:t xml:space="preserve">The Board met with the HOA’s attorney on Friday, August 19 to discuss several violations moving forward so letters from the attorney can be issued. </w:t>
      </w:r>
      <w:r w:rsidR="00F25765" w:rsidRPr="0080010B">
        <w:t xml:space="preserve">It was decided that three violations should go the Board for votes to move forward. </w:t>
      </w:r>
      <w:r w:rsidR="001E194B" w:rsidRPr="0080010B">
        <w:t xml:space="preserve">The three properties in question were individually discussed. </w:t>
      </w:r>
    </w:p>
    <w:p w14:paraId="66EF3ED0" w14:textId="3AC7FA1A" w:rsidR="001E194B" w:rsidRPr="0080010B" w:rsidRDefault="001E194B" w:rsidP="000A071D">
      <w:r w:rsidRPr="0080010B">
        <w:t xml:space="preserve">6230 Cranberry- As the property is in foreclosure, Mag moved to delay any legal action for 30 days. Mike </w:t>
      </w:r>
      <w:r w:rsidR="0075228C" w:rsidRPr="0080010B">
        <w:t>seconded the motion</w:t>
      </w:r>
      <w:r w:rsidRPr="0080010B">
        <w:t>. The motion passed unanimously.</w:t>
      </w:r>
    </w:p>
    <w:p w14:paraId="0DDFC2CE" w14:textId="3A672AE2" w:rsidR="009E75C5" w:rsidRPr="0080010B" w:rsidRDefault="001E194B" w:rsidP="000A071D">
      <w:r w:rsidRPr="0080010B">
        <w:t xml:space="preserve">6181 Yellowstone- Henry moved to escalate to the attorney for action. Mag </w:t>
      </w:r>
      <w:r w:rsidR="0075228C" w:rsidRPr="0080010B">
        <w:t>seconded the motion</w:t>
      </w:r>
      <w:r w:rsidRPr="0080010B">
        <w:t>. The vote was unanimous.</w:t>
      </w:r>
    </w:p>
    <w:p w14:paraId="52297851" w14:textId="468336A5" w:rsidR="001E194B" w:rsidRPr="0080010B" w:rsidRDefault="001E194B" w:rsidP="000A071D">
      <w:r w:rsidRPr="0080010B">
        <w:t xml:space="preserve">6208 Yellowstone- Mag moved to escalate to the attorney for action. Henry </w:t>
      </w:r>
      <w:r w:rsidR="0075228C" w:rsidRPr="0080010B">
        <w:t>seconded the motion</w:t>
      </w:r>
      <w:r w:rsidRPr="0080010B">
        <w:t xml:space="preserve">. The vote was unanimous. </w:t>
      </w:r>
    </w:p>
    <w:p w14:paraId="281CE3C8" w14:textId="6699DCAC" w:rsidR="001E194B" w:rsidRPr="0080010B" w:rsidRDefault="001E194B" w:rsidP="000A071D">
      <w:r w:rsidRPr="0080010B">
        <w:t xml:space="preserve">Other violations being tracked were reviewed and were found to not be in violation of the C&amp;Rs and were removed from violation tracking. </w:t>
      </w:r>
    </w:p>
    <w:p w14:paraId="71EA7397" w14:textId="65704C84" w:rsidR="001E194B" w:rsidRPr="0080010B" w:rsidRDefault="001E194B" w:rsidP="000A071D">
      <w:proofErr w:type="gramStart"/>
      <w:r w:rsidRPr="0080010B">
        <w:lastRenderedPageBreak/>
        <w:t>A current</w:t>
      </w:r>
      <w:proofErr w:type="gramEnd"/>
      <w:r w:rsidRPr="0080010B">
        <w:t xml:space="preserve"> situation at 6215 Cranberry was discussed.</w:t>
      </w:r>
      <w:r w:rsidR="0075228C" w:rsidRPr="0080010B">
        <w:t xml:space="preserve"> Mag made </w:t>
      </w:r>
      <w:proofErr w:type="gramStart"/>
      <w:r w:rsidR="0075228C" w:rsidRPr="0080010B">
        <w:t>motion</w:t>
      </w:r>
      <w:proofErr w:type="gramEnd"/>
      <w:r w:rsidR="0075228C" w:rsidRPr="0080010B">
        <w:t xml:space="preserve"> that they have been given until Saturday, 8-24-24, to remove the vehicles. If not, then it will be escalated to the attorney for legal action. Henry seconded </w:t>
      </w:r>
      <w:proofErr w:type="gramStart"/>
      <w:r w:rsidR="0075228C" w:rsidRPr="0080010B">
        <w:t>the motion the</w:t>
      </w:r>
      <w:proofErr w:type="gramEnd"/>
      <w:r w:rsidR="0075228C" w:rsidRPr="0080010B">
        <w:t xml:space="preserve"> motion. It passed unanimously. As a note, several residents who live </w:t>
      </w:r>
      <w:proofErr w:type="gramStart"/>
      <w:r w:rsidR="0075228C" w:rsidRPr="0080010B">
        <w:t>on</w:t>
      </w:r>
      <w:proofErr w:type="gramEnd"/>
      <w:r w:rsidR="0075228C" w:rsidRPr="0080010B">
        <w:t xml:space="preserve"> Cranberry were present to discuss this concern. </w:t>
      </w:r>
    </w:p>
    <w:p w14:paraId="4B10D62C" w14:textId="234A5ED0" w:rsidR="001E194B" w:rsidRPr="0080010B" w:rsidRDefault="0075228C" w:rsidP="000A071D">
      <w:r w:rsidRPr="0080010B">
        <w:t>There was a discussion about changing the office hours on Monday to 8 to 12. This was approved.</w:t>
      </w:r>
    </w:p>
    <w:p w14:paraId="3C357E8E" w14:textId="3A3D8EFE" w:rsidR="0075228C" w:rsidRPr="0080010B" w:rsidRDefault="0075228C" w:rsidP="000A071D">
      <w:r w:rsidRPr="0080010B">
        <w:t xml:space="preserve">A resident pool-access card holder was discovered to have let several young people into the pool area unsupervised and they left a mess in the bathroom. Steve is finding out how it was and will contact them to assess fees to </w:t>
      </w:r>
      <w:proofErr w:type="gramStart"/>
      <w:r w:rsidRPr="0080010B">
        <w:t>recover</w:t>
      </w:r>
      <w:proofErr w:type="gramEnd"/>
      <w:r w:rsidRPr="0080010B">
        <w:t xml:space="preserve"> the cost of the cleanup. </w:t>
      </w:r>
    </w:p>
    <w:p w14:paraId="28AD7343" w14:textId="3DB04751" w:rsidR="0075228C" w:rsidRPr="0080010B" w:rsidRDefault="0075228C" w:rsidP="000A071D">
      <w:r w:rsidRPr="0080010B">
        <w:t xml:space="preserve">There was damage to </w:t>
      </w:r>
      <w:proofErr w:type="gramStart"/>
      <w:r w:rsidRPr="0080010B">
        <w:t>clubhouse</w:t>
      </w:r>
      <w:proofErr w:type="gramEnd"/>
      <w:r w:rsidRPr="0080010B">
        <w:t xml:space="preserve"> following a recent rental. It was decided that $100 will be kept from the deposit to cover the costs of repairs. </w:t>
      </w:r>
    </w:p>
    <w:p w14:paraId="71D5CF1F" w14:textId="28FB8137" w:rsidR="00815BA3" w:rsidRPr="0080010B" w:rsidRDefault="00815BA3" w:rsidP="000A071D">
      <w:r w:rsidRPr="0080010B">
        <w:t xml:space="preserve">Mag mentioned the park/ramp area will be closed from Friday to Monday for pressure washing and painting/resealing. This is for all wooden walkways. It was discussed and a suggestion was made to not do this on a weekend. Mag will get the vendor and see if it can be done during the week so residents can have access on the weekend. </w:t>
      </w:r>
    </w:p>
    <w:p w14:paraId="3A5C231E" w14:textId="17F92CCF" w:rsidR="00815BA3" w:rsidRPr="0080010B" w:rsidRDefault="00E869CD" w:rsidP="000A071D">
      <w:r w:rsidRPr="0080010B">
        <w:t xml:space="preserve">Updates on several pending items were discussed. </w:t>
      </w:r>
    </w:p>
    <w:p w14:paraId="347D7688" w14:textId="308E64CD" w:rsidR="0075228C" w:rsidRPr="0080010B" w:rsidRDefault="00E869CD" w:rsidP="000A071D">
      <w:r w:rsidRPr="0080010B">
        <w:t>P</w:t>
      </w:r>
      <w:r w:rsidR="00815BA3" w:rsidRPr="0080010B">
        <w:t xml:space="preserve">layground repairs. The parts needing replacement have been given to the fabricator and we are waiting for them to be completed. It is not known exactly how long it will take. </w:t>
      </w:r>
    </w:p>
    <w:p w14:paraId="2A21EBA6" w14:textId="5D32E12F" w:rsidR="00815BA3" w:rsidRPr="0080010B" w:rsidRDefault="00815BA3" w:rsidP="000A071D">
      <w:r w:rsidRPr="0080010B">
        <w:t xml:space="preserve">Boat ramp gate. It is at the company and may take up to 90 days to complete. </w:t>
      </w:r>
    </w:p>
    <w:p w14:paraId="01FAF80E" w14:textId="2BA73A66" w:rsidR="00815BA3" w:rsidRPr="0080010B" w:rsidRDefault="00815BA3" w:rsidP="000A071D">
      <w:r w:rsidRPr="0080010B">
        <w:t xml:space="preserve">New bike racks. Same as the gate, at the fabricator and can take up to 90 days to complete. </w:t>
      </w:r>
    </w:p>
    <w:p w14:paraId="20BAC796" w14:textId="18004810" w:rsidR="00815BA3" w:rsidRPr="0080010B" w:rsidRDefault="00815BA3" w:rsidP="000A071D">
      <w:r w:rsidRPr="0080010B">
        <w:t xml:space="preserve">Nothing has been done yet to replace the security pole at the RV storage area. Mag made a motion to approve the $700 in the bid to replace it. Henry seconded the motion. It passed unanimously. </w:t>
      </w:r>
    </w:p>
    <w:p w14:paraId="2E2B8B81" w14:textId="02EB2DF6" w:rsidR="00815BA3" w:rsidRPr="0080010B" w:rsidRDefault="00815BA3" w:rsidP="000A071D">
      <w:r w:rsidRPr="0080010B">
        <w:t xml:space="preserve">The RV storage camera installation has been completed. </w:t>
      </w:r>
    </w:p>
    <w:p w14:paraId="56428B92" w14:textId="61C1F9D7" w:rsidR="00815BA3" w:rsidRPr="0080010B" w:rsidRDefault="00815BA3" w:rsidP="000A071D">
      <w:r w:rsidRPr="0080010B">
        <w:t>John Russo is following up on the issue</w:t>
      </w:r>
      <w:r w:rsidR="00700AB4">
        <w:t xml:space="preserve"> of cracked</w:t>
      </w:r>
      <w:r w:rsidRPr="0080010B">
        <w:t xml:space="preserve"> pool tiles. </w:t>
      </w:r>
    </w:p>
    <w:p w14:paraId="37539348" w14:textId="492917B0" w:rsidR="00815BA3" w:rsidRPr="0080010B" w:rsidRDefault="00815BA3" w:rsidP="000A071D">
      <w:r w:rsidRPr="0080010B">
        <w:t xml:space="preserve">A concern from a resident was made about the status of the pool cleaning. Henry will follow up. </w:t>
      </w:r>
    </w:p>
    <w:p w14:paraId="3B9A0268" w14:textId="67C918C9" w:rsidR="00815BA3" w:rsidRPr="0080010B" w:rsidRDefault="00815BA3" w:rsidP="000A071D">
      <w:r w:rsidRPr="0080010B">
        <w:t xml:space="preserve">A question about the status of the </w:t>
      </w:r>
      <w:r w:rsidR="00E869CD" w:rsidRPr="0080010B">
        <w:t>fountain in the main retention pond as asked by a resident. The fountain is off while the water level is so low is it risk to the pump to run it. As this pond is under the authority of the St. John’s Water Management District, we are very limited as to what we can do to the water lever. Steve will follow up.</w:t>
      </w:r>
    </w:p>
    <w:p w14:paraId="1E07878C" w14:textId="1EA72B31" w:rsidR="00E869CD" w:rsidRPr="0080010B" w:rsidRDefault="00E869CD" w:rsidP="000A071D">
      <w:r w:rsidRPr="0080010B">
        <w:t xml:space="preserve">Meeting was adjourned at </w:t>
      </w:r>
      <w:r w:rsidR="00CE24CD">
        <w:t>8:30</w:t>
      </w:r>
    </w:p>
    <w:p w14:paraId="4608D1DE" w14:textId="73BB62AC" w:rsidR="0075228C" w:rsidRPr="0080010B" w:rsidRDefault="00E869CD" w:rsidP="000A071D">
      <w:r w:rsidRPr="0080010B">
        <w:t xml:space="preserve">Next meeting is September18, 2024. </w:t>
      </w:r>
    </w:p>
    <w:p w14:paraId="207E75FA" w14:textId="77777777" w:rsidR="0075228C" w:rsidRPr="0080010B" w:rsidRDefault="0075228C" w:rsidP="000A071D"/>
    <w:sectPr w:rsidR="0075228C" w:rsidRPr="0080010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71D"/>
    <w:rsid w:val="000A071D"/>
    <w:rsid w:val="00167E99"/>
    <w:rsid w:val="001B7884"/>
    <w:rsid w:val="001E194B"/>
    <w:rsid w:val="00204443"/>
    <w:rsid w:val="002B6DB8"/>
    <w:rsid w:val="00327C60"/>
    <w:rsid w:val="0034735F"/>
    <w:rsid w:val="00405F68"/>
    <w:rsid w:val="004171B3"/>
    <w:rsid w:val="00465C1F"/>
    <w:rsid w:val="00700AB4"/>
    <w:rsid w:val="0075228C"/>
    <w:rsid w:val="007815DB"/>
    <w:rsid w:val="0080010B"/>
    <w:rsid w:val="00815BA3"/>
    <w:rsid w:val="008B1EE9"/>
    <w:rsid w:val="009E75C5"/>
    <w:rsid w:val="00A22E7E"/>
    <w:rsid w:val="00A8217E"/>
    <w:rsid w:val="00A839A1"/>
    <w:rsid w:val="00BD31FE"/>
    <w:rsid w:val="00CA0CBF"/>
    <w:rsid w:val="00CE24CD"/>
    <w:rsid w:val="00D60039"/>
    <w:rsid w:val="00D7250A"/>
    <w:rsid w:val="00DE37AA"/>
    <w:rsid w:val="00E0280F"/>
    <w:rsid w:val="00E869CD"/>
    <w:rsid w:val="00F257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CF8A3"/>
  <w15:chartTrackingRefBased/>
  <w15:docId w15:val="{347398D4-B855-42BF-97D7-764CAB25A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07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07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07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07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07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07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07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07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07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07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07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07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07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07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07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07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07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071D"/>
    <w:rPr>
      <w:rFonts w:eastAsiaTheme="majorEastAsia" w:cstheme="majorBidi"/>
      <w:color w:val="272727" w:themeColor="text1" w:themeTint="D8"/>
    </w:rPr>
  </w:style>
  <w:style w:type="paragraph" w:styleId="Title">
    <w:name w:val="Title"/>
    <w:basedOn w:val="Normal"/>
    <w:next w:val="Normal"/>
    <w:link w:val="TitleChar"/>
    <w:uiPriority w:val="10"/>
    <w:qFormat/>
    <w:rsid w:val="000A07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07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07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07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071D"/>
    <w:pPr>
      <w:spacing w:before="160"/>
      <w:jc w:val="center"/>
    </w:pPr>
    <w:rPr>
      <w:i/>
      <w:iCs/>
      <w:color w:val="404040" w:themeColor="text1" w:themeTint="BF"/>
    </w:rPr>
  </w:style>
  <w:style w:type="character" w:customStyle="1" w:styleId="QuoteChar">
    <w:name w:val="Quote Char"/>
    <w:basedOn w:val="DefaultParagraphFont"/>
    <w:link w:val="Quote"/>
    <w:uiPriority w:val="29"/>
    <w:rsid w:val="000A071D"/>
    <w:rPr>
      <w:i/>
      <w:iCs/>
      <w:color w:val="404040" w:themeColor="text1" w:themeTint="BF"/>
    </w:rPr>
  </w:style>
  <w:style w:type="paragraph" w:styleId="ListParagraph">
    <w:name w:val="List Paragraph"/>
    <w:basedOn w:val="Normal"/>
    <w:uiPriority w:val="34"/>
    <w:qFormat/>
    <w:rsid w:val="000A071D"/>
    <w:pPr>
      <w:ind w:left="720"/>
      <w:contextualSpacing/>
    </w:pPr>
  </w:style>
  <w:style w:type="character" w:styleId="IntenseEmphasis">
    <w:name w:val="Intense Emphasis"/>
    <w:basedOn w:val="DefaultParagraphFont"/>
    <w:uiPriority w:val="21"/>
    <w:qFormat/>
    <w:rsid w:val="000A071D"/>
    <w:rPr>
      <w:i/>
      <w:iCs/>
      <w:color w:val="0F4761" w:themeColor="accent1" w:themeShade="BF"/>
    </w:rPr>
  </w:style>
  <w:style w:type="paragraph" w:styleId="IntenseQuote">
    <w:name w:val="Intense Quote"/>
    <w:basedOn w:val="Normal"/>
    <w:next w:val="Normal"/>
    <w:link w:val="IntenseQuoteChar"/>
    <w:uiPriority w:val="30"/>
    <w:qFormat/>
    <w:rsid w:val="000A07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071D"/>
    <w:rPr>
      <w:i/>
      <w:iCs/>
      <w:color w:val="0F4761" w:themeColor="accent1" w:themeShade="BF"/>
    </w:rPr>
  </w:style>
  <w:style w:type="character" w:styleId="IntenseReference">
    <w:name w:val="Intense Reference"/>
    <w:basedOn w:val="DefaultParagraphFont"/>
    <w:uiPriority w:val="32"/>
    <w:qFormat/>
    <w:rsid w:val="000A071D"/>
    <w:rPr>
      <w:b/>
      <w:bCs/>
      <w:smallCaps/>
      <w:color w:val="0F4761" w:themeColor="accent1" w:themeShade="BF"/>
      <w:spacing w:val="5"/>
    </w:rPr>
  </w:style>
  <w:style w:type="character" w:styleId="CommentReference">
    <w:name w:val="annotation reference"/>
    <w:basedOn w:val="DefaultParagraphFont"/>
    <w:uiPriority w:val="99"/>
    <w:semiHidden/>
    <w:unhideWhenUsed/>
    <w:rsid w:val="00E0280F"/>
    <w:rPr>
      <w:sz w:val="16"/>
      <w:szCs w:val="16"/>
    </w:rPr>
  </w:style>
  <w:style w:type="paragraph" w:styleId="CommentText">
    <w:name w:val="annotation text"/>
    <w:basedOn w:val="Normal"/>
    <w:link w:val="CommentTextChar"/>
    <w:uiPriority w:val="99"/>
    <w:semiHidden/>
    <w:unhideWhenUsed/>
    <w:rsid w:val="00E0280F"/>
    <w:pPr>
      <w:spacing w:line="240" w:lineRule="auto"/>
    </w:pPr>
    <w:rPr>
      <w:sz w:val="20"/>
      <w:szCs w:val="20"/>
    </w:rPr>
  </w:style>
  <w:style w:type="character" w:customStyle="1" w:styleId="CommentTextChar">
    <w:name w:val="Comment Text Char"/>
    <w:basedOn w:val="DefaultParagraphFont"/>
    <w:link w:val="CommentText"/>
    <w:uiPriority w:val="99"/>
    <w:semiHidden/>
    <w:rsid w:val="00E0280F"/>
    <w:rPr>
      <w:sz w:val="20"/>
      <w:szCs w:val="20"/>
    </w:rPr>
  </w:style>
  <w:style w:type="paragraph" w:styleId="CommentSubject">
    <w:name w:val="annotation subject"/>
    <w:basedOn w:val="CommentText"/>
    <w:next w:val="CommentText"/>
    <w:link w:val="CommentSubjectChar"/>
    <w:uiPriority w:val="99"/>
    <w:semiHidden/>
    <w:unhideWhenUsed/>
    <w:rsid w:val="00E0280F"/>
    <w:rPr>
      <w:b/>
      <w:bCs/>
    </w:rPr>
  </w:style>
  <w:style w:type="character" w:customStyle="1" w:styleId="CommentSubjectChar">
    <w:name w:val="Comment Subject Char"/>
    <w:basedOn w:val="CommentTextChar"/>
    <w:link w:val="CommentSubject"/>
    <w:uiPriority w:val="99"/>
    <w:semiHidden/>
    <w:rsid w:val="00E0280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38061573ED64BBC32290B63078E12" ma:contentTypeVersion="18" ma:contentTypeDescription="Create a new document." ma:contentTypeScope="" ma:versionID="0ad6ed31670fbf0c5c981cb0920ebb2a">
  <xsd:schema xmlns:xsd="http://www.w3.org/2001/XMLSchema" xmlns:xs="http://www.w3.org/2001/XMLSchema" xmlns:p="http://schemas.microsoft.com/office/2006/metadata/properties" xmlns:ns2="53ab0c19-22f9-4f5a-b5ba-abe8570e9c7c" xmlns:ns3="d826c122-e99c-4b13-8747-779648afe652" targetNamespace="http://schemas.microsoft.com/office/2006/metadata/properties" ma:root="true" ma:fieldsID="6e63bbdf2f19db6a4eedf946880d4c71" ns2:_="" ns3:_="">
    <xsd:import namespace="53ab0c19-22f9-4f5a-b5ba-abe8570e9c7c"/>
    <xsd:import namespace="d826c122-e99c-4b13-8747-779648afe65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ab0c19-22f9-4f5a-b5ba-abe8570e9c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1014505-8c90-4c41-a092-62f04fd73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826c122-e99c-4b13-8747-779648afe65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f10c58a-1bae-4dfd-85f2-60abadce0118}" ma:internalName="TaxCatchAll" ma:showField="CatchAllData" ma:web="d826c122-e99c-4b13-8747-779648afe65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3ab0c19-22f9-4f5a-b5ba-abe8570e9c7c">
      <Terms xmlns="http://schemas.microsoft.com/office/infopath/2007/PartnerControls"/>
    </lcf76f155ced4ddcb4097134ff3c332f>
    <TaxCatchAll xmlns="d826c122-e99c-4b13-8747-779648afe652" xsi:nil="true"/>
  </documentManagement>
</p:properties>
</file>

<file path=customXml/itemProps1.xml><?xml version="1.0" encoding="utf-8"?>
<ds:datastoreItem xmlns:ds="http://schemas.openxmlformats.org/officeDocument/2006/customXml" ds:itemID="{8E5F8341-2FE8-4D3C-BC0A-FB98EB6BA640}"/>
</file>

<file path=customXml/itemProps2.xml><?xml version="1.0" encoding="utf-8"?>
<ds:datastoreItem xmlns:ds="http://schemas.openxmlformats.org/officeDocument/2006/customXml" ds:itemID="{62AFB86F-2D0E-492D-9549-F898CE6E7E60}"/>
</file>

<file path=customXml/itemProps3.xml><?xml version="1.0" encoding="utf-8"?>
<ds:datastoreItem xmlns:ds="http://schemas.openxmlformats.org/officeDocument/2006/customXml" ds:itemID="{4C0C84EF-C6F2-43B7-A81A-23FF3E4260E5}"/>
</file>

<file path=docProps/app.xml><?xml version="1.0" encoding="utf-8"?>
<Properties xmlns="http://schemas.openxmlformats.org/officeDocument/2006/extended-properties" xmlns:vt="http://schemas.openxmlformats.org/officeDocument/2006/docPropsVTypes">
  <Template>Normal</Template>
  <TotalTime>1</TotalTime>
  <Pages>3</Pages>
  <Words>1253</Words>
  <Characters>7148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Wiggins, Michael E</dc:creator>
  <cp:keywords/>
  <dc:description/>
  <cp:lastModifiedBy>Christy Baxter</cp:lastModifiedBy>
  <cp:revision>2</cp:revision>
  <dcterms:created xsi:type="dcterms:W3CDTF">2024-11-14T21:34:00Z</dcterms:created>
  <dcterms:modified xsi:type="dcterms:W3CDTF">2024-11-14T21:34:00Z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0x010100E2038061573ED64BBC32290B63078E12</vt:lpwstr>
  </property>
</Properties>
</file>